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129" w:rsidRDefault="00495129" w:rsidP="00495129">
      <w:pPr>
        <w:pStyle w:val="OZNPROJEKTUwskazaniedatylubwersjiprojektu"/>
      </w:pPr>
      <w:bookmarkStart w:id="0" w:name="_GoBack"/>
      <w:bookmarkEnd w:id="0"/>
      <w:r w:rsidRPr="005D5F85">
        <w:t>Projekt z</w:t>
      </w:r>
      <w:r>
        <w:t> </w:t>
      </w:r>
      <w:r w:rsidRPr="005D5F85">
        <w:t xml:space="preserve">dnia </w:t>
      </w:r>
      <w:r w:rsidR="00BB6CFA">
        <w:t>22</w:t>
      </w:r>
      <w:r w:rsidR="00DB5DE1">
        <w:t xml:space="preserve"> maja</w:t>
      </w:r>
      <w:r w:rsidR="0050306B">
        <w:t xml:space="preserve"> </w:t>
      </w:r>
      <w:r w:rsidRPr="005D5F85">
        <w:t>202</w:t>
      </w:r>
      <w:r>
        <w:t>4 </w:t>
      </w:r>
      <w:r w:rsidRPr="005D5F85">
        <w:t>r.</w:t>
      </w:r>
    </w:p>
    <w:p w:rsidR="00495129" w:rsidRDefault="00495129" w:rsidP="00495129">
      <w:pPr>
        <w:pStyle w:val="OZNPROJEKTUwskazaniedatylubwersjiprojektu"/>
        <w:keepNext/>
      </w:pPr>
      <w:r>
        <w:t>Etap: uzgodnienia</w:t>
      </w:r>
    </w:p>
    <w:p w:rsidR="00DB5DE1" w:rsidRPr="00DB5DE1" w:rsidRDefault="00DB5DE1" w:rsidP="00DB5DE1">
      <w:pPr>
        <w:pStyle w:val="OZNRODZAKTUtznustawalubrozporzdzenieiorganwydajcy"/>
      </w:pPr>
    </w:p>
    <w:p w:rsidR="00495129" w:rsidRPr="005D5F85" w:rsidRDefault="00495129" w:rsidP="00495129">
      <w:pPr>
        <w:pStyle w:val="OZNRODZAKTUtznustawalubrozporzdzenieiorganwydajcy"/>
      </w:pPr>
      <w:r w:rsidRPr="005D5F85">
        <w:t>ROZPORZĄDZENIE</w:t>
      </w:r>
    </w:p>
    <w:p w:rsidR="00495129" w:rsidRPr="005D5F85" w:rsidRDefault="00495129" w:rsidP="00495129">
      <w:pPr>
        <w:pStyle w:val="OZNRODZAKTUtznustawalubrozporzdzenieiorganwydajcy"/>
      </w:pPr>
      <w:r w:rsidRPr="005D5F85">
        <w:t>MINISTRA SPRAW WEWNĘTRZNYCH I</w:t>
      </w:r>
      <w:r>
        <w:t> </w:t>
      </w:r>
      <w:r w:rsidRPr="005D5F85">
        <w:t>ADMINISTRACJI</w:t>
      </w:r>
      <w:bookmarkStart w:id="1" w:name="_Ref166065403"/>
      <w:r w:rsidRPr="009B2D73">
        <w:rPr>
          <w:rStyle w:val="IGPindeksgrnyipogrubienie"/>
        </w:rPr>
        <w:footnoteReference w:id="1"/>
      </w:r>
      <w:bookmarkEnd w:id="1"/>
      <w:r w:rsidRPr="009B2D73">
        <w:rPr>
          <w:rStyle w:val="IGPindeksgrnyipogrubienie"/>
        </w:rPr>
        <w:t>)</w:t>
      </w:r>
    </w:p>
    <w:p w:rsidR="00495129" w:rsidRPr="005D5F85" w:rsidRDefault="00495129" w:rsidP="00495129">
      <w:pPr>
        <w:pStyle w:val="DATAAKTUdatauchwalenialubwydaniaaktu"/>
      </w:pPr>
      <w:r w:rsidRPr="005D5F85">
        <w:t>z dnia  &lt;data wydania aktu&gt; r.</w:t>
      </w:r>
    </w:p>
    <w:p w:rsidR="00495129" w:rsidRPr="005D5F85" w:rsidRDefault="00495129" w:rsidP="00495129">
      <w:pPr>
        <w:pStyle w:val="TYTUAKTUprzedmiotregulacjiustawylubrozporzdzenia"/>
      </w:pPr>
      <w:r w:rsidRPr="005D5F85">
        <w:t>zmieniające rozporządzenie w</w:t>
      </w:r>
      <w:r>
        <w:t> </w:t>
      </w:r>
      <w:r w:rsidRPr="005D5F85">
        <w:t xml:space="preserve">sprawie </w:t>
      </w:r>
      <w:r w:rsidR="007C06A3">
        <w:t>świadczeń socjalnych i bytowych przysługujących funkcjonariuszowi Straży Granicznej i członkom jego rodziny</w:t>
      </w:r>
    </w:p>
    <w:p w:rsidR="00495129" w:rsidRPr="005D5F85" w:rsidRDefault="00495129" w:rsidP="008E1EAF">
      <w:pPr>
        <w:pStyle w:val="NIEARTTEKSTtekstnieartykuowanynppodstprawnarozplubpreambua"/>
        <w:ind w:firstLine="567"/>
      </w:pPr>
      <w:r w:rsidRPr="005D5F85">
        <w:t>Na podstawie</w:t>
      </w:r>
      <w:r>
        <w:t xml:space="preserve"> art. </w:t>
      </w:r>
      <w:r w:rsidR="007C06A3">
        <w:t>77</w:t>
      </w:r>
      <w:r>
        <w:t xml:space="preserve"> ust. </w:t>
      </w:r>
      <w:r w:rsidR="007C06A3">
        <w:t>7</w:t>
      </w:r>
      <w:r>
        <w:t> </w:t>
      </w:r>
      <w:r w:rsidRPr="005D5F85">
        <w:t>ustawy z</w:t>
      </w:r>
      <w:r>
        <w:t> </w:t>
      </w:r>
      <w:r w:rsidRPr="005D5F85">
        <w:t>dnia 12</w:t>
      </w:r>
      <w:r>
        <w:t> </w:t>
      </w:r>
      <w:r w:rsidRPr="005D5F85">
        <w:t>października 1990</w:t>
      </w:r>
      <w:r>
        <w:t> </w:t>
      </w:r>
      <w:r w:rsidRPr="005D5F85">
        <w:t>r. o</w:t>
      </w:r>
      <w:r>
        <w:t> </w:t>
      </w:r>
      <w:r w:rsidRPr="005D5F85">
        <w:t>Straży Granicznej (</w:t>
      </w:r>
      <w:r>
        <w:t>Dz. U.</w:t>
      </w:r>
      <w:r w:rsidRPr="005D5F85">
        <w:t xml:space="preserve"> z</w:t>
      </w:r>
      <w:r>
        <w:t> </w:t>
      </w:r>
      <w:r w:rsidRPr="005D5F85">
        <w:t>2023</w:t>
      </w:r>
      <w:r>
        <w:t> </w:t>
      </w:r>
      <w:r w:rsidRPr="005D5F85">
        <w:t>r.</w:t>
      </w:r>
      <w:r>
        <w:t xml:space="preserve"> poz. </w:t>
      </w:r>
      <w:r w:rsidRPr="005D5F85">
        <w:t>1080, 1088, 1489, 1723</w:t>
      </w:r>
      <w:r w:rsidR="00AE34EB">
        <w:t xml:space="preserve">, </w:t>
      </w:r>
      <w:r w:rsidRPr="005D5F85">
        <w:t>1860</w:t>
      </w:r>
      <w:r w:rsidR="00AE34EB">
        <w:t xml:space="preserve"> i</w:t>
      </w:r>
      <w:r w:rsidR="00AE34EB" w:rsidRPr="00AE34EB">
        <w:rPr>
          <w:rFonts w:ascii="Times New Roman" w:hAnsi="Times New Roman"/>
          <w:bCs w:val="0"/>
        </w:rPr>
        <w:t xml:space="preserve"> </w:t>
      </w:r>
      <w:r w:rsidR="00AE34EB" w:rsidRPr="00AE34EB">
        <w:t>2608</w:t>
      </w:r>
      <w:r w:rsidRPr="005D5F85">
        <w:t>) zarządza się, co następuje:</w:t>
      </w:r>
    </w:p>
    <w:p w:rsidR="00495129" w:rsidRDefault="00495129" w:rsidP="00066343">
      <w:pPr>
        <w:pStyle w:val="ARTartustawynprozporzdzenia"/>
        <w:keepNext/>
        <w:ind w:firstLine="567"/>
      </w:pPr>
      <w:r w:rsidRPr="009B2D73">
        <w:rPr>
          <w:rStyle w:val="Ppogrubienie"/>
        </w:rPr>
        <w:t>§ 1.</w:t>
      </w:r>
      <w:r>
        <w:t> </w:t>
      </w:r>
      <w:r w:rsidRPr="005D5F85">
        <w:t>W</w:t>
      </w:r>
      <w:r>
        <w:t> </w:t>
      </w:r>
      <w:r w:rsidRPr="005D5F85">
        <w:t>rozporządzeniu Ministra Spraw Wewnętrznych i</w:t>
      </w:r>
      <w:r>
        <w:t> </w:t>
      </w:r>
      <w:r w:rsidRPr="005D5F85">
        <w:t>Administracji z</w:t>
      </w:r>
      <w:r>
        <w:t> </w:t>
      </w:r>
      <w:r w:rsidRPr="005D5F85">
        <w:t xml:space="preserve">dnia </w:t>
      </w:r>
      <w:r w:rsidR="007C06A3">
        <w:t xml:space="preserve">27 czerwca 2002 r. </w:t>
      </w:r>
      <w:r w:rsidR="007C06A3" w:rsidRPr="007C06A3">
        <w:t>w sprawie świadczeń socjalnych i bytowych przysługujących funkcjonariuszowi Straży Granicznej i członkom jego rodziny</w:t>
      </w:r>
      <w:r w:rsidRPr="0050306B">
        <w:t xml:space="preserve"> </w:t>
      </w:r>
      <w:r w:rsidR="007C06A3">
        <w:t xml:space="preserve">(Dz. U. </w:t>
      </w:r>
      <w:r w:rsidR="007C06A3" w:rsidRPr="007C06A3">
        <w:t>poz. 903</w:t>
      </w:r>
      <w:r w:rsidR="007C06A3">
        <w:t>,</w:t>
      </w:r>
      <w:r w:rsidR="009D2F8D">
        <w:t xml:space="preserve"> z 2005 r. poz. 2245, z 2007 r.  poz. 1771,</w:t>
      </w:r>
      <w:r w:rsidR="007C06A3">
        <w:t xml:space="preserve"> </w:t>
      </w:r>
      <w:r w:rsidR="009D2F8D">
        <w:t>z 2009 r. poz. 149, z 2011 r. poz. 1776</w:t>
      </w:r>
      <w:r w:rsidR="00105958">
        <w:t xml:space="preserve"> oraz</w:t>
      </w:r>
      <w:r w:rsidR="009D2F8D">
        <w:t xml:space="preserve"> z 2019 r. poz. 241) </w:t>
      </w:r>
      <w:r w:rsidR="007C06A3">
        <w:t xml:space="preserve">w </w:t>
      </w:r>
      <w:r w:rsidR="007C06A3" w:rsidRPr="007C06A3">
        <w:t>§ 2</w:t>
      </w:r>
      <w:r w:rsidR="007C06A3">
        <w:t xml:space="preserve"> ust. 2 otrzymuje brzmienie:</w:t>
      </w:r>
    </w:p>
    <w:p w:rsidR="007C06A3" w:rsidRDefault="00EA1C51" w:rsidP="00EA1C51">
      <w:pPr>
        <w:pStyle w:val="ARTartustawynprozporzdzenia"/>
        <w:keepNext/>
        <w:spacing w:before="0"/>
        <w:ind w:firstLine="0"/>
      </w:pPr>
      <w:r>
        <w:tab/>
      </w:r>
      <w:r w:rsidR="007C06A3">
        <w:t xml:space="preserve"> „2. </w:t>
      </w:r>
      <w:r w:rsidR="007C06A3" w:rsidRPr="007C06A3">
        <w:t xml:space="preserve">Osobom, o których mowa w ust. 1, przysługuje świadczenie w wysokości </w:t>
      </w:r>
      <w:r w:rsidR="007C06A3">
        <w:t>33,41</w:t>
      </w:r>
      <w:r w:rsidR="007C06A3" w:rsidRPr="007C06A3">
        <w:t xml:space="preserve">% </w:t>
      </w:r>
      <w:r w:rsidR="00D52846" w:rsidRPr="00D52846">
        <w:t>kwoty bazowej dla żołnierzy zawodowych i funkcjonariuszy, ogłaszanej corocznie w ustawie budżetowej</w:t>
      </w:r>
      <w:r w:rsidR="007C06A3" w:rsidRPr="007C06A3">
        <w:t>.</w:t>
      </w:r>
      <w:r w:rsidR="00E76E45">
        <w:t>”</w:t>
      </w:r>
      <w:r w:rsidR="00CD758A">
        <w:t>.</w:t>
      </w:r>
    </w:p>
    <w:p w:rsidR="008000F7" w:rsidRPr="008000F7" w:rsidRDefault="008000F7" w:rsidP="008000F7">
      <w:pPr>
        <w:pStyle w:val="ZLITzmlitartykuempunktem"/>
        <w:ind w:left="0" w:firstLine="567"/>
        <w:rPr>
          <w:rStyle w:val="Ppogrubienie"/>
          <w:b w:val="0"/>
        </w:rPr>
      </w:pPr>
      <w:r w:rsidRPr="005E60DF">
        <w:rPr>
          <w:rStyle w:val="Ppogrubienie"/>
        </w:rPr>
        <w:t>§ </w:t>
      </w:r>
      <w:r>
        <w:rPr>
          <w:rStyle w:val="Ppogrubienie"/>
        </w:rPr>
        <w:t>2</w:t>
      </w:r>
      <w:r w:rsidRPr="005E60DF">
        <w:rPr>
          <w:rStyle w:val="Ppogrubienie"/>
        </w:rPr>
        <w:t>.</w:t>
      </w:r>
      <w:r>
        <w:rPr>
          <w:rStyle w:val="Ppogrubienie"/>
        </w:rPr>
        <w:t> </w:t>
      </w:r>
      <w:r>
        <w:t>Przepis</w:t>
      </w:r>
      <w:r w:rsidRPr="00E33327">
        <w:t xml:space="preserve"> rozporządzenia zmienianego w § 1, w brzmieniu nadanym </w:t>
      </w:r>
      <w:r>
        <w:t>niniejszym rozporządzeniem, ma</w:t>
      </w:r>
      <w:r w:rsidRPr="00E33327">
        <w:t xml:space="preserve"> zastosowanie od dnia 1 maja 2024 r.</w:t>
      </w:r>
    </w:p>
    <w:p w:rsidR="00BC4CCC" w:rsidRDefault="002B0994" w:rsidP="009744E1">
      <w:pPr>
        <w:pStyle w:val="ZLITzmlitartykuempunktem"/>
        <w:ind w:left="0" w:firstLine="567"/>
      </w:pPr>
      <w:r w:rsidRPr="005E60DF">
        <w:rPr>
          <w:rStyle w:val="Ppogrubienie"/>
        </w:rPr>
        <w:t>§ </w:t>
      </w:r>
      <w:r w:rsidR="008000F7">
        <w:rPr>
          <w:rStyle w:val="Ppogrubienie"/>
        </w:rPr>
        <w:t>3</w:t>
      </w:r>
      <w:r w:rsidRPr="005E60DF">
        <w:rPr>
          <w:rStyle w:val="Ppogrubienie"/>
        </w:rPr>
        <w:t>.</w:t>
      </w:r>
      <w:r>
        <w:rPr>
          <w:rStyle w:val="Ppogrubienie"/>
        </w:rPr>
        <w:t> </w:t>
      </w:r>
      <w:r w:rsidR="004674AC">
        <w:t>D</w:t>
      </w:r>
      <w:r w:rsidR="008E62DB" w:rsidRPr="008E62DB">
        <w:t xml:space="preserve">o </w:t>
      </w:r>
      <w:r w:rsidR="0014123E">
        <w:t xml:space="preserve">wypłaty świadczenia </w:t>
      </w:r>
      <w:r w:rsidR="000B22B7">
        <w:t xml:space="preserve">niezrealizowanego </w:t>
      </w:r>
      <w:r w:rsidR="0014123E">
        <w:t xml:space="preserve">na podstawie wniosku złożonego przez funkcjonariusza przed dniem wejścia w życie </w:t>
      </w:r>
      <w:r w:rsidR="00D51619">
        <w:t xml:space="preserve">niniejszego </w:t>
      </w:r>
      <w:r w:rsidR="0014123E">
        <w:t xml:space="preserve">rozporządzenia </w:t>
      </w:r>
      <w:r w:rsidR="00DE5BFA">
        <w:t>stosuje</w:t>
      </w:r>
      <w:r w:rsidR="0014123E">
        <w:t xml:space="preserve"> się przepisy </w:t>
      </w:r>
      <w:r w:rsidR="00AE34EB">
        <w:t xml:space="preserve">rozporządzenia zmienianego w </w:t>
      </w:r>
      <w:r w:rsidR="00AE34EB" w:rsidRPr="00E33327">
        <w:t>§</w:t>
      </w:r>
      <w:r w:rsidR="00AE34EB">
        <w:t xml:space="preserve"> 1 </w:t>
      </w:r>
      <w:r w:rsidR="00DE5BFA">
        <w:t>w brzmieniu nadanym niniejszym rozporządzeniem</w:t>
      </w:r>
      <w:r w:rsidR="004674AC">
        <w:t>.</w:t>
      </w:r>
    </w:p>
    <w:p w:rsidR="007D0774" w:rsidRDefault="008000F7" w:rsidP="007D0774">
      <w:pPr>
        <w:pStyle w:val="ZLITzmlitartykuempunktem"/>
        <w:spacing w:after="240"/>
        <w:ind w:left="0" w:firstLine="567"/>
      </w:pPr>
      <w:r>
        <w:rPr>
          <w:b/>
        </w:rPr>
        <w:t>§ 4</w:t>
      </w:r>
      <w:r w:rsidR="002B0994">
        <w:rPr>
          <w:b/>
        </w:rPr>
        <w:t>.</w:t>
      </w:r>
      <w:r w:rsidR="002B0994" w:rsidRPr="004A0DEF">
        <w:t xml:space="preserve"> Rozporządzenie wchodzi w życie z dniem następującym po dniu ogłoszenia.</w:t>
      </w:r>
    </w:p>
    <w:p w:rsidR="00495129" w:rsidRPr="005D5F85" w:rsidRDefault="00495129" w:rsidP="00495129">
      <w:pPr>
        <w:pStyle w:val="NAZORGWYDnazwaorganuwydajcegoprojektowanyakt"/>
      </w:pPr>
      <w:r w:rsidRPr="005D5F85">
        <w:t xml:space="preserve">Minister Spraw Wewnętrznych </w:t>
      </w:r>
      <w:r w:rsidRPr="005D5F85">
        <w:br/>
        <w:t>i Administracji</w:t>
      </w:r>
    </w:p>
    <w:p w:rsidR="00495129" w:rsidRDefault="00495129" w:rsidP="00495129">
      <w:pPr>
        <w:pStyle w:val="TEKSTwporozumieniu"/>
        <w:keepNext/>
      </w:pPr>
      <w:r>
        <w:t>w porozumieniu:</w:t>
      </w:r>
    </w:p>
    <w:p w:rsidR="00495129" w:rsidRDefault="00495129" w:rsidP="00495129">
      <w:pPr>
        <w:pStyle w:val="NAZORGWPOROZUMIENIUnazwaorganuwporozumieniuzktrymaktjestwydawany"/>
      </w:pPr>
      <w:r>
        <w:t>Minister Rodziny</w:t>
      </w:r>
      <w:r w:rsidR="003C53C7">
        <w:t>, PRACY</w:t>
      </w:r>
      <w:r>
        <w:t xml:space="preserve"> </w:t>
      </w:r>
      <w:r>
        <w:br/>
        <w:t>i Polityki Społecznej</w:t>
      </w:r>
    </w:p>
    <w:p w:rsidR="001C5595" w:rsidRDefault="001C5595" w:rsidP="001C5595">
      <w:pPr>
        <w:pStyle w:val="ODNONIKtreodnonika"/>
      </w:pPr>
    </w:p>
    <w:p w:rsidR="001C5595" w:rsidRPr="00946838" w:rsidRDefault="001C5595" w:rsidP="001C5595">
      <w:pPr>
        <w:pStyle w:val="ODNONIKtreodnonika"/>
      </w:pPr>
      <w:r w:rsidRPr="00946838">
        <w:lastRenderedPageBreak/>
        <w:t xml:space="preserve">Za zgodność </w:t>
      </w:r>
    </w:p>
    <w:p w:rsidR="001C5595" w:rsidRPr="00946838" w:rsidRDefault="001C5595" w:rsidP="001C5595">
      <w:pPr>
        <w:pStyle w:val="ODNONIKtreodnonika"/>
      </w:pPr>
      <w:r w:rsidRPr="00946838">
        <w:t>pod względem prawnym,</w:t>
      </w:r>
    </w:p>
    <w:p w:rsidR="001C5595" w:rsidRPr="00946838" w:rsidRDefault="001C5595" w:rsidP="001C5595">
      <w:pPr>
        <w:pStyle w:val="ODNONIKtreodnonika"/>
      </w:pPr>
      <w:r w:rsidRPr="00946838">
        <w:t>legislacyjnym i redakcyjnym</w:t>
      </w:r>
    </w:p>
    <w:p w:rsidR="001C5595" w:rsidRPr="00946838" w:rsidRDefault="001C5595" w:rsidP="001C5595">
      <w:pPr>
        <w:pStyle w:val="ODNONIKtreodnonika"/>
      </w:pPr>
      <w:r w:rsidRPr="00946838">
        <w:t>Jolanta Zaborska</w:t>
      </w:r>
    </w:p>
    <w:p w:rsidR="001C5595" w:rsidRPr="00946838" w:rsidRDefault="001C5595" w:rsidP="001C5595">
      <w:pPr>
        <w:pStyle w:val="ODNONIKtreodnonika"/>
      </w:pPr>
      <w:r w:rsidRPr="00946838">
        <w:t>Dyrektor Departamentu Prawnego</w:t>
      </w:r>
    </w:p>
    <w:p w:rsidR="001C5595" w:rsidRPr="00946838" w:rsidRDefault="001C5595" w:rsidP="001C5595">
      <w:pPr>
        <w:pStyle w:val="ODNONIKtreodnonika"/>
      </w:pPr>
      <w:r w:rsidRPr="00946838">
        <w:t>Ministerstwo Spraw Wewnętrznych i Administracji</w:t>
      </w:r>
    </w:p>
    <w:p w:rsidR="001C5595" w:rsidRPr="00946838" w:rsidRDefault="00BB6CFA" w:rsidP="001C5595">
      <w:pPr>
        <w:pStyle w:val="ODNONIKtreodnonika"/>
      </w:pPr>
      <w:r>
        <w:t>22</w:t>
      </w:r>
      <w:r w:rsidR="001C5595" w:rsidRPr="00946838">
        <w:t>.0</w:t>
      </w:r>
      <w:r w:rsidR="001C5595">
        <w:t>5</w:t>
      </w:r>
      <w:r w:rsidR="001C5595" w:rsidRPr="00946838">
        <w:t xml:space="preserve">.2024 r. </w:t>
      </w:r>
    </w:p>
    <w:p w:rsidR="003871F0" w:rsidRDefault="003871F0" w:rsidP="00E76E45">
      <w:pPr>
        <w:pStyle w:val="ODNONIKtreodnonika"/>
        <w:ind w:left="0" w:firstLine="0"/>
      </w:pPr>
    </w:p>
    <w:sectPr w:rsidR="003871F0" w:rsidSect="00AC4AF4">
      <w:headerReference w:type="default" r:id="rId7"/>
      <w:footnotePr>
        <w:numRestart w:val="eachSect"/>
      </w:footnotePr>
      <w:pgSz w:w="11906" w:h="16838"/>
      <w:pgMar w:top="1135" w:right="1434" w:bottom="993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6F5" w:rsidRDefault="002276F5" w:rsidP="00495129">
      <w:pPr>
        <w:spacing w:line="240" w:lineRule="auto"/>
      </w:pPr>
      <w:r>
        <w:separator/>
      </w:r>
    </w:p>
  </w:endnote>
  <w:endnote w:type="continuationSeparator" w:id="0">
    <w:p w:rsidR="002276F5" w:rsidRDefault="002276F5" w:rsidP="004951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6F5" w:rsidRDefault="002276F5" w:rsidP="00495129">
      <w:pPr>
        <w:spacing w:line="240" w:lineRule="auto"/>
      </w:pPr>
      <w:r>
        <w:separator/>
      </w:r>
    </w:p>
  </w:footnote>
  <w:footnote w:type="continuationSeparator" w:id="0">
    <w:p w:rsidR="002276F5" w:rsidRDefault="002276F5" w:rsidP="00495129">
      <w:pPr>
        <w:spacing w:line="240" w:lineRule="auto"/>
      </w:pPr>
      <w:r>
        <w:continuationSeparator/>
      </w:r>
    </w:p>
  </w:footnote>
  <w:footnote w:id="1">
    <w:p w:rsidR="00C958BE" w:rsidRDefault="00C958BE" w:rsidP="00495129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 xml:space="preserve">Minister Spraw Wewnętrznych i Administracji kieruje działem administracji rządowej – sprawy wewnętrzne, na podstawie § 1 ust. 2 pkt 2 rozporządzenia Prezesa Rady </w:t>
      </w:r>
      <w:r w:rsidR="001C5595">
        <w:t>Ministrów z dnia 16 maja 2024</w:t>
      </w:r>
      <w:r>
        <w:t xml:space="preserve"> r. w sprawie szczegółowego zakresu działania Ministra Spraw Wewnętrznych i Administracji (D</w:t>
      </w:r>
      <w:r w:rsidR="001C5595">
        <w:t>z. U. poz. 73</w:t>
      </w:r>
      <w:r>
        <w:t>8).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58BE" w:rsidRPr="00B371CC" w:rsidRDefault="00C958BE" w:rsidP="00BB6744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268CA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129"/>
    <w:rsid w:val="00066343"/>
    <w:rsid w:val="000B22B7"/>
    <w:rsid w:val="000C2C6B"/>
    <w:rsid w:val="00105958"/>
    <w:rsid w:val="00114442"/>
    <w:rsid w:val="00133CD6"/>
    <w:rsid w:val="0014123E"/>
    <w:rsid w:val="001C5595"/>
    <w:rsid w:val="001D3631"/>
    <w:rsid w:val="001E0A0F"/>
    <w:rsid w:val="001E3160"/>
    <w:rsid w:val="002276F5"/>
    <w:rsid w:val="002801C5"/>
    <w:rsid w:val="002A641D"/>
    <w:rsid w:val="002B0994"/>
    <w:rsid w:val="003871F0"/>
    <w:rsid w:val="003939D2"/>
    <w:rsid w:val="003C28EA"/>
    <w:rsid w:val="003C53C7"/>
    <w:rsid w:val="00403532"/>
    <w:rsid w:val="00457500"/>
    <w:rsid w:val="004674AC"/>
    <w:rsid w:val="00495129"/>
    <w:rsid w:val="004C53A3"/>
    <w:rsid w:val="004E2B34"/>
    <w:rsid w:val="0050306B"/>
    <w:rsid w:val="0052488A"/>
    <w:rsid w:val="0052656C"/>
    <w:rsid w:val="00552938"/>
    <w:rsid w:val="00596812"/>
    <w:rsid w:val="006451E6"/>
    <w:rsid w:val="00684750"/>
    <w:rsid w:val="00734146"/>
    <w:rsid w:val="00764752"/>
    <w:rsid w:val="0078498B"/>
    <w:rsid w:val="007B3599"/>
    <w:rsid w:val="007C06A3"/>
    <w:rsid w:val="007C2A53"/>
    <w:rsid w:val="007D0774"/>
    <w:rsid w:val="007F62A8"/>
    <w:rsid w:val="008000F7"/>
    <w:rsid w:val="00813B8B"/>
    <w:rsid w:val="00816988"/>
    <w:rsid w:val="008D3822"/>
    <w:rsid w:val="008D3873"/>
    <w:rsid w:val="008E1EAF"/>
    <w:rsid w:val="008E62DB"/>
    <w:rsid w:val="00902386"/>
    <w:rsid w:val="009744E1"/>
    <w:rsid w:val="009B68F7"/>
    <w:rsid w:val="009D2F8D"/>
    <w:rsid w:val="009F6A91"/>
    <w:rsid w:val="00A43EC0"/>
    <w:rsid w:val="00AB1061"/>
    <w:rsid w:val="00AB15BD"/>
    <w:rsid w:val="00AC4AF4"/>
    <w:rsid w:val="00AE34EB"/>
    <w:rsid w:val="00B24845"/>
    <w:rsid w:val="00B268CA"/>
    <w:rsid w:val="00B423E8"/>
    <w:rsid w:val="00B70FC4"/>
    <w:rsid w:val="00BB6744"/>
    <w:rsid w:val="00BB6CFA"/>
    <w:rsid w:val="00BC4CCC"/>
    <w:rsid w:val="00C8519E"/>
    <w:rsid w:val="00C958BE"/>
    <w:rsid w:val="00CD758A"/>
    <w:rsid w:val="00D16CDA"/>
    <w:rsid w:val="00D51619"/>
    <w:rsid w:val="00D52846"/>
    <w:rsid w:val="00D54911"/>
    <w:rsid w:val="00DB5DE1"/>
    <w:rsid w:val="00DE5BFA"/>
    <w:rsid w:val="00DE6D11"/>
    <w:rsid w:val="00E76E45"/>
    <w:rsid w:val="00EA1C51"/>
    <w:rsid w:val="00EE617E"/>
    <w:rsid w:val="00EF4834"/>
    <w:rsid w:val="00F001B3"/>
    <w:rsid w:val="00F0445E"/>
    <w:rsid w:val="00FE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3848D2-C583-480B-A0C8-04B55C06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512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495129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9512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495129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49512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495129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495129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495129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49512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19"/>
    <w:qFormat/>
    <w:rsid w:val="00495129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495129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495129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495129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495129"/>
    <w:pPr>
      <w:spacing w:after="0" w:line="360" w:lineRule="auto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495129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495129"/>
    <w:rPr>
      <w:b/>
    </w:rPr>
  </w:style>
  <w:style w:type="paragraph" w:customStyle="1" w:styleId="ZLITzmlitartykuempunktem">
    <w:name w:val="Z/LIT – zm. lit. artykułem (punktem)"/>
    <w:basedOn w:val="Normalny"/>
    <w:uiPriority w:val="32"/>
    <w:qFormat/>
    <w:rsid w:val="002B0994"/>
    <w:pPr>
      <w:widowControl/>
      <w:autoSpaceDE/>
      <w:autoSpaceDN/>
      <w:adjustRightInd/>
      <w:ind w:left="986" w:hanging="476"/>
      <w:jc w:val="both"/>
    </w:pPr>
    <w:rPr>
      <w:rFonts w:ascii="Times" w:hAnsi="Times"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00F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00F7"/>
    <w:rPr>
      <w:rFonts w:ascii="Segoe UI" w:eastAsiaTheme="minorEastAsia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3599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3599"/>
    <w:rPr>
      <w:rFonts w:ascii="Times New Roman" w:eastAsiaTheme="minorEastAsia" w:hAnsi="Times New Roman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75CF7-3FF7-4247-A5E8-EE276C7EC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Wojciechowski Paweł</dc:creator>
  <cp:keywords/>
  <dc:description/>
  <cp:lastModifiedBy>Kolasinski Jakub</cp:lastModifiedBy>
  <cp:revision>2</cp:revision>
  <cp:lastPrinted>2024-04-22T10:55:00Z</cp:lastPrinted>
  <dcterms:created xsi:type="dcterms:W3CDTF">2024-05-24T15:13:00Z</dcterms:created>
  <dcterms:modified xsi:type="dcterms:W3CDTF">2024-05-24T15:13:00Z</dcterms:modified>
</cp:coreProperties>
</file>